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B5" w:rsidRDefault="00971CB5" w:rsidP="00971CB5">
      <w:r>
        <w:t>DATE</w:t>
      </w:r>
      <w:proofErr w:type="gramStart"/>
      <w:r>
        <w:t>:-</w:t>
      </w:r>
      <w:proofErr w:type="gramEnd"/>
      <w:r>
        <w:t xml:space="preserve"> 06/05/2019    C.B.S.E. - ALL INDIA SECONDARY SCHOOL EXAMINATION (MAIN)-2019      REGION: DELHI         PAGE:-       1</w:t>
      </w:r>
    </w:p>
    <w:p w:rsidR="0077386E" w:rsidRDefault="0077386E" w:rsidP="00971CB5">
      <w:pPr>
        <w:pStyle w:val="NoSpacing"/>
      </w:pPr>
    </w:p>
    <w:p w:rsidR="0077386E" w:rsidRDefault="0077386E" w:rsidP="0077386E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KENDRIYA VIDYALAYA PASCHIM VIHAR</w:t>
      </w:r>
    </w:p>
    <w:p w:rsidR="0077386E" w:rsidRDefault="0077386E" w:rsidP="0077386E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CBSE RESULT ANALYSIS 2018- 2019</w:t>
      </w:r>
    </w:p>
    <w:p w:rsidR="0077386E" w:rsidRPr="0077386E" w:rsidRDefault="0077386E" w:rsidP="0077386E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CLASS X PERFORMANCE INDEX</w:t>
      </w:r>
    </w:p>
    <w:p w:rsidR="0077386E" w:rsidRDefault="0077386E" w:rsidP="00971CB5">
      <w:pPr>
        <w:pStyle w:val="NoSpacing"/>
      </w:pPr>
    </w:p>
    <w:p w:rsidR="0077386E" w:rsidRDefault="0077386E" w:rsidP="00971CB5">
      <w:pPr>
        <w:pStyle w:val="NoSpacing"/>
      </w:pPr>
    </w:p>
    <w:p w:rsidR="0077386E" w:rsidRDefault="0077386E" w:rsidP="00971CB5">
      <w:pPr>
        <w:pStyle w:val="NoSpacing"/>
      </w:pPr>
    </w:p>
    <w:p w:rsidR="0077386E" w:rsidRDefault="0077386E" w:rsidP="00971CB5">
      <w:pPr>
        <w:pStyle w:val="NoSpacing"/>
      </w:pPr>
      <w:bookmarkStart w:id="0" w:name="_GoBack"/>
      <w:bookmarkEnd w:id="0"/>
    </w:p>
    <w:tbl>
      <w:tblPr>
        <w:tblW w:w="15991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88"/>
        <w:gridCol w:w="1395"/>
        <w:gridCol w:w="656"/>
        <w:gridCol w:w="794"/>
        <w:gridCol w:w="647"/>
        <w:gridCol w:w="715"/>
        <w:gridCol w:w="715"/>
        <w:gridCol w:w="715"/>
        <w:gridCol w:w="715"/>
        <w:gridCol w:w="653"/>
        <w:gridCol w:w="400"/>
        <w:gridCol w:w="400"/>
        <w:gridCol w:w="465"/>
        <w:gridCol w:w="465"/>
        <w:gridCol w:w="465"/>
        <w:gridCol w:w="400"/>
        <w:gridCol w:w="400"/>
        <w:gridCol w:w="400"/>
        <w:gridCol w:w="293"/>
        <w:gridCol w:w="1330"/>
        <w:gridCol w:w="607"/>
        <w:gridCol w:w="573"/>
        <w:gridCol w:w="723"/>
      </w:tblGrid>
      <w:tr w:rsidR="00A27684" w:rsidRPr="00A27684" w:rsidTr="009C70DD"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MEAN</w:t>
            </w:r>
          </w:p>
        </w:tc>
      </w:tr>
      <w:tr w:rsidR="00A27684" w:rsidRPr="00A27684" w:rsidTr="009C70DD"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378.06</w:t>
            </w:r>
          </w:p>
        </w:tc>
      </w:tr>
    </w:tbl>
    <w:p w:rsidR="00A27684" w:rsidRPr="00A27684" w:rsidRDefault="00A27684" w:rsidP="00A27684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  <w:r w:rsidRPr="00A27684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SUBJECT WISE RESULT</w:t>
      </w:r>
    </w:p>
    <w:tbl>
      <w:tblPr>
        <w:tblW w:w="15841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332"/>
        <w:gridCol w:w="1286"/>
        <w:gridCol w:w="970"/>
        <w:gridCol w:w="479"/>
        <w:gridCol w:w="438"/>
        <w:gridCol w:w="438"/>
        <w:gridCol w:w="429"/>
        <w:gridCol w:w="429"/>
        <w:gridCol w:w="438"/>
        <w:gridCol w:w="438"/>
        <w:gridCol w:w="438"/>
        <w:gridCol w:w="438"/>
        <w:gridCol w:w="320"/>
        <w:gridCol w:w="590"/>
        <w:gridCol w:w="698"/>
        <w:gridCol w:w="698"/>
        <w:gridCol w:w="698"/>
        <w:gridCol w:w="698"/>
        <w:gridCol w:w="806"/>
        <w:gridCol w:w="664"/>
        <w:gridCol w:w="627"/>
        <w:gridCol w:w="791"/>
      </w:tblGrid>
      <w:tr w:rsidR="00A27684" w:rsidRPr="00A27684" w:rsidTr="009C70DD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A2768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MEAN</w:t>
            </w:r>
          </w:p>
        </w:tc>
      </w:tr>
      <w:tr w:rsidR="00A27684" w:rsidRPr="00A27684" w:rsidTr="009C70DD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FUNCTIONAL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58.03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77.31</w:t>
            </w:r>
          </w:p>
        </w:tc>
      </w:tr>
      <w:tr w:rsidR="00A27684" w:rsidRPr="00A27684" w:rsidTr="009C70DD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HINDI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64.94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78.49</w:t>
            </w:r>
          </w:p>
        </w:tc>
      </w:tr>
      <w:tr w:rsidR="00A27684" w:rsidRPr="00A27684" w:rsidTr="009C70DD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72.19</w:t>
            </w:r>
          </w:p>
        </w:tc>
      </w:tr>
      <w:tr w:rsidR="00A27684" w:rsidRPr="00A27684" w:rsidTr="009C70DD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9C70DD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69.18</w:t>
            </w:r>
          </w:p>
        </w:tc>
      </w:tr>
      <w:tr w:rsidR="00A27684" w:rsidRPr="00A27684" w:rsidTr="009C70DD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9C70DD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70.12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27684" w:rsidRPr="00A27684" w:rsidRDefault="00A27684" w:rsidP="00A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684">
              <w:rPr>
                <w:rFonts w:ascii="Times New Roman" w:eastAsia="Times New Roman" w:hAnsi="Times New Roman" w:cs="Times New Roman"/>
                <w:sz w:val="18"/>
                <w:szCs w:val="18"/>
              </w:rPr>
              <w:t>80.89</w:t>
            </w:r>
          </w:p>
        </w:tc>
      </w:tr>
    </w:tbl>
    <w:p w:rsidR="007865C1" w:rsidRDefault="007865C1" w:rsidP="00A27684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</w:p>
    <w:p w:rsidR="007865C1" w:rsidRDefault="007865C1" w:rsidP="00A27684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</w:p>
    <w:sectPr w:rsidR="007865C1" w:rsidSect="00971CB5">
      <w:pgSz w:w="16834" w:h="11909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6035F"/>
    <w:multiLevelType w:val="hybridMultilevel"/>
    <w:tmpl w:val="DF4A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5"/>
    <w:rsid w:val="00065BDC"/>
    <w:rsid w:val="00081A46"/>
    <w:rsid w:val="00215602"/>
    <w:rsid w:val="00270CDF"/>
    <w:rsid w:val="00327793"/>
    <w:rsid w:val="004E019A"/>
    <w:rsid w:val="004F711A"/>
    <w:rsid w:val="005C5615"/>
    <w:rsid w:val="006E6F37"/>
    <w:rsid w:val="006F3420"/>
    <w:rsid w:val="0077386E"/>
    <w:rsid w:val="007865C1"/>
    <w:rsid w:val="00835268"/>
    <w:rsid w:val="008B1253"/>
    <w:rsid w:val="00971CB5"/>
    <w:rsid w:val="009C70DD"/>
    <w:rsid w:val="00A27684"/>
    <w:rsid w:val="00AD321E"/>
    <w:rsid w:val="00C230E0"/>
    <w:rsid w:val="00D60CCC"/>
    <w:rsid w:val="00D7535C"/>
    <w:rsid w:val="00E134E1"/>
    <w:rsid w:val="00E309F3"/>
    <w:rsid w:val="00F0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A1B19-205E-4AE1-BA91-73673FD2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B5"/>
  </w:style>
  <w:style w:type="paragraph" w:styleId="Heading4">
    <w:name w:val="heading 4"/>
    <w:basedOn w:val="Normal"/>
    <w:link w:val="Heading4Char"/>
    <w:uiPriority w:val="9"/>
    <w:qFormat/>
    <w:rsid w:val="00A276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CB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276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D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CP</cp:lastModifiedBy>
  <cp:revision>19</cp:revision>
  <cp:lastPrinted>2019-05-13T10:24:00Z</cp:lastPrinted>
  <dcterms:created xsi:type="dcterms:W3CDTF">2019-05-06T09:55:00Z</dcterms:created>
  <dcterms:modified xsi:type="dcterms:W3CDTF">2019-07-22T02:17:00Z</dcterms:modified>
</cp:coreProperties>
</file>